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附件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7</w:t>
      </w:r>
    </w:p>
    <w:p>
      <w:pPr>
        <w:spacing w:before="156" w:beforeLines="50" w:after="156" w:afterLines="50" w:line="40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实验中心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课外素质教育学分认定工作小组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认定范围及标准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了开展大学生素质教育，激发学生学习兴趣，吸引更多的学生进入实验室，进而提高学生的实践能力、创新思维与综合能力，同时按照教育部评估要求，实验室要向学生开放，为此实验中心面向全校工科类学生每年组织1-2次实验开放项目，在教师指导下每个项目需要2个月左右完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组织机构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课外素质教育学分中，实验开放项目所获得学分，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由实验中心负责认定。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认定依据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开放项目要求具有原始创新性，体现综合性，并要有一定难度和完整性。项目要经过立项，作品研制，论文总结报告全过程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经过答辩后评出获奖等级，具体如下：</w:t>
      </w:r>
    </w:p>
    <w:tbl>
      <w:tblPr>
        <w:tblStyle w:val="2"/>
        <w:tblpPr w:leftFromText="180" w:rightFromText="180" w:vertAnchor="text" w:horzAnchor="page" w:tblpX="1149" w:tblpY="319"/>
        <w:tblOverlap w:val="never"/>
        <w:tblW w:w="9657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00"/>
        <w:gridCol w:w="2252"/>
        <w:gridCol w:w="1324"/>
        <w:gridCol w:w="1722"/>
        <w:gridCol w:w="185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250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</w:tc>
        <w:tc>
          <w:tcPr>
            <w:tcW w:w="225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认定内容</w:t>
            </w:r>
          </w:p>
        </w:tc>
        <w:tc>
          <w:tcPr>
            <w:tcW w:w="1324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学分</w:t>
            </w:r>
          </w:p>
        </w:tc>
        <w:tc>
          <w:tcPr>
            <w:tcW w:w="172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认定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</w:t>
            </w:r>
          </w:p>
        </w:tc>
        <w:tc>
          <w:tcPr>
            <w:tcW w:w="1859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</w:trPr>
        <w:tc>
          <w:tcPr>
            <w:tcW w:w="250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实验开放项目</w:t>
            </w:r>
          </w:p>
        </w:tc>
        <w:tc>
          <w:tcPr>
            <w:tcW w:w="225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32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72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获奖证书或文件</w:t>
            </w:r>
          </w:p>
        </w:tc>
        <w:tc>
          <w:tcPr>
            <w:tcW w:w="185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项目组成员不超过6人，同等计分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</w:trPr>
        <w:tc>
          <w:tcPr>
            <w:tcW w:w="250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72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50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72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pacing w:line="400" w:lineRule="exact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注：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此认定范围及标准由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实验中心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负责认定及解释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907" w:right="907" w:bottom="907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825F6A"/>
    <w:multiLevelType w:val="singleLevel"/>
    <w:tmpl w:val="88825F6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ZTFjMjQyYWI1N2Y1YTcwYTBlMTEwN2E5MDVkM2MifQ=="/>
  </w:docVars>
  <w:rsids>
    <w:rsidRoot w:val="00000000"/>
    <w:rsid w:val="0EE02F63"/>
    <w:rsid w:val="0F6865B2"/>
    <w:rsid w:val="12A8187B"/>
    <w:rsid w:val="51F317C0"/>
    <w:rsid w:val="64957D58"/>
    <w:rsid w:val="77D8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348</Words>
  <Characters>352</Characters>
  <Lines>0</Lines>
  <Paragraphs>0</Paragraphs>
  <TotalTime>1</TotalTime>
  <ScaleCrop>false</ScaleCrop>
  <LinksUpToDate>false</LinksUpToDate>
  <CharactersWithSpaces>352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2020-12-17T00:42:00Z</dcterms:created>
  <dc:creator>user</dc:creator>
  <cp:lastModifiedBy>WPS_1668568156</cp:lastModifiedBy>
  <cp:lastPrinted>2020-12-17T03:12:00Z</cp:lastPrinted>
  <dcterms:modified xsi:type="dcterms:W3CDTF">2023-07-06T07:19:10Z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C9A0BE08962F4D92B6B4C7D121C4EEEF_12</vt:lpwstr>
  </property>
</Properties>
</file>